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69" w:rsidRPr="00636369" w:rsidRDefault="00636369" w:rsidP="00C64BA5">
      <w:pPr>
        <w:jc w:val="center"/>
        <w:rPr>
          <w:sz w:val="28"/>
          <w:szCs w:val="28"/>
        </w:rPr>
      </w:pPr>
      <w:r w:rsidRPr="00636369">
        <w:rPr>
          <w:rFonts w:ascii="Barlow SK" w:hAnsi="Barlow SK" w:cs="Calibri"/>
          <w:b/>
          <w:bCs/>
          <w:sz w:val="28"/>
          <w:szCs w:val="28"/>
        </w:rPr>
        <w:t>Primjer rubrika za kriterijsko vrednovanje eseja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879"/>
        <w:gridCol w:w="6158"/>
      </w:tblGrid>
      <w:tr w:rsidR="00636369" w:rsidRPr="00636369" w:rsidTr="00636369">
        <w:trPr>
          <w:tblHeader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Dijelovi eseja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Prijedlog bodovanja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</w:tr>
      <w:tr w:rsidR="00636369" w:rsidRPr="00636369" w:rsidTr="00BD58B9">
        <w:trPr>
          <w:trHeight w:val="525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Sadržaj i obrada teme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10 bodova (71,5 %)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Uvod – 2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Učenik u uvodu ne definira ili određuje (0), djelomično definira ili određuje (1), u potpunosti definira ili određuje ključne pojmove iz naslova eseja (2). 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Glavni dio - 6 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1-2 boda – učenik navodi jedan primjer uspoređuje ga s dosadašnjim spoznajama i argumentira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3-4 boda - učenik navodi dva primjera uspoređuje ih s dosadašnjim spoznajama i argumentira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5-6 bodova - učenik navodi tri primjera uspoređuje ih s dosadašnjim spoznajama i argumentira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Zaključak  - 2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Učenik zaključne misli ne oblikuje na temelju dostupnih činjenica predstavljenih u glavnom dijelu rada  i vlastitoga mišljenja (0), oblikuje na temelju dostupnih činjenica predstavljenih u glavnom dijelu rada  i vlastitoga mišljenja (1), oblikuje na temelju dostupnih činjenica predstavljenih u glavnom dijelu rada  i vlastitoga mišljenja te predlaže neka nova rješenja vezana uz naslov eseja (2)  </w:t>
            </w:r>
          </w:p>
        </w:tc>
      </w:tr>
      <w:tr w:rsidR="00636369" w:rsidRPr="00636369" w:rsidTr="00BD58B9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Organizacija eseja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1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Esej nema jasno vidljivu podjelu na uvod, glavni dio i zaključak (0). Esej ima jasno vidljivu podjelu na uvod, glavni dio i zaključak (1).  </w:t>
            </w:r>
          </w:p>
        </w:tc>
      </w:tr>
      <w:tr w:rsidR="00636369" w:rsidRPr="00636369" w:rsidTr="00BD58B9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Dodatni sadržaji (fotografije/tablice)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1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Esej ne uključuje ukupno tri fotografije/tablice ili dodatni sadržaji nemaju izvor ili opis (0). U esej su uključene minimalno tri fotografije/tablice uz koje mora biti naveden opis i izvor (1).  </w:t>
            </w:r>
          </w:p>
        </w:tc>
      </w:tr>
      <w:tr w:rsidR="00636369" w:rsidRPr="00636369" w:rsidTr="00BD58B9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Tehničke upute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1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Esej je napisan u fontu Arial, veličina 12, obostrano poravnanje, prored 1,5. (1) Neusklađenost s tehničkim uputama (0) </w:t>
            </w:r>
          </w:p>
        </w:tc>
      </w:tr>
      <w:tr w:rsidR="00636369" w:rsidRPr="00636369" w:rsidTr="00BD58B9">
        <w:trPr>
          <w:trHeight w:val="360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lastRenderedPageBreak/>
              <w:t>Citiranje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1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lang w:eastAsia="hr-HR"/>
              </w:rPr>
              <w:t>Učenik citira izvore u skladu s dogovorenim citatnim pravilom (1) Neusklađenost s uputama (0) </w:t>
            </w:r>
          </w:p>
        </w:tc>
      </w:tr>
      <w:tr w:rsidR="00636369" w:rsidRPr="00636369" w:rsidTr="00BD58B9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Ukupno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14 bodova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36369" w:rsidRPr="00636369" w:rsidRDefault="00636369" w:rsidP="00636369">
            <w:pPr>
              <w:spacing w:after="0" w:line="360" w:lineRule="auto"/>
              <w:jc w:val="center"/>
              <w:textAlignment w:val="baseline"/>
              <w:rPr>
                <w:rFonts w:ascii="Barlow SK" w:eastAsia="Times New Roman" w:hAnsi="Barlow SK" w:cs="Times New Roman"/>
                <w:lang w:eastAsia="hr-HR"/>
              </w:rPr>
            </w:pPr>
            <w:r w:rsidRPr="00636369">
              <w:rPr>
                <w:rFonts w:ascii="Barlow SK" w:eastAsia="Times New Roman" w:hAnsi="Barlow SK" w:cs="Calibri"/>
                <w:b/>
                <w:bCs/>
                <w:lang w:eastAsia="hr-HR"/>
              </w:rPr>
              <w:t>14,13,12=5 (odličan);   11,10=4 (vrlo dobar);  9,8=3 (dobar);  7,6=2 (dovoljan)</w:t>
            </w:r>
            <w:r w:rsidRPr="00636369">
              <w:rPr>
                <w:rFonts w:ascii="Barlow SK" w:eastAsia="Times New Roman" w:hAnsi="Barlow SK" w:cs="Calibri"/>
                <w:lang w:eastAsia="hr-HR"/>
              </w:rPr>
              <w:t> </w:t>
            </w:r>
          </w:p>
        </w:tc>
      </w:tr>
    </w:tbl>
    <w:p w:rsidR="00B959F1" w:rsidRDefault="00636369">
      <w:r w:rsidRPr="00636369">
        <w:rPr>
          <w:rFonts w:ascii="Calibri" w:eastAsia="Times New Roman" w:hAnsi="Calibri" w:cs="Calibri"/>
          <w:lang w:eastAsia="hr-HR"/>
        </w:rPr>
        <w:t>(Izvor: </w:t>
      </w:r>
      <w:hyperlink r:id="rId4" w:tgtFrame="_blank" w:history="1">
        <w:r w:rsidRPr="00636369">
          <w:rPr>
            <w:rFonts w:ascii="Calibri" w:eastAsia="Times New Roman" w:hAnsi="Calibri" w:cs="Calibri"/>
            <w:color w:val="0000FF"/>
            <w:lang w:eastAsia="hr-HR"/>
          </w:rPr>
          <w:t>https://writingcenter.fas.harvard.edu/pages/essay-structure</w:t>
        </w:r>
      </w:hyperlink>
      <w:r w:rsidRPr="00636369">
        <w:t>)</w:t>
      </w:r>
    </w:p>
    <w:p w:rsidR="00636369" w:rsidRPr="00933A9A" w:rsidRDefault="00636369" w:rsidP="00636369">
      <w:pPr>
        <w:rPr>
          <w:rFonts w:ascii="Barlow SK" w:hAnsi="Barlow SK"/>
        </w:rPr>
      </w:pPr>
      <w:r w:rsidRPr="00933A9A">
        <w:rPr>
          <w:rFonts w:ascii="Barlow SK" w:hAnsi="Barlow SK"/>
        </w:rPr>
        <w:t xml:space="preserve">izvor: </w:t>
      </w:r>
      <w:hyperlink r:id="rId5" w:history="1">
        <w:r w:rsidRPr="00933A9A">
          <w:rPr>
            <w:rStyle w:val="Hiperveza"/>
            <w:rFonts w:ascii="Barlow SK" w:hAnsi="Barlow SK"/>
          </w:rPr>
          <w:t>https://loomen.carnet.hr/my/</w:t>
        </w:r>
      </w:hyperlink>
    </w:p>
    <w:p w:rsidR="00636369" w:rsidRPr="00636369" w:rsidRDefault="00636369"/>
    <w:p w:rsidR="00636369" w:rsidRDefault="00636369"/>
    <w:sectPr w:rsidR="00636369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369"/>
    <w:rsid w:val="00040605"/>
    <w:rsid w:val="00041BF0"/>
    <w:rsid w:val="00074113"/>
    <w:rsid w:val="000D6CDD"/>
    <w:rsid w:val="00255698"/>
    <w:rsid w:val="00273C0B"/>
    <w:rsid w:val="003104DF"/>
    <w:rsid w:val="00315A00"/>
    <w:rsid w:val="00357EA5"/>
    <w:rsid w:val="00387D7F"/>
    <w:rsid w:val="003916C0"/>
    <w:rsid w:val="003A6481"/>
    <w:rsid w:val="003B6685"/>
    <w:rsid w:val="003C59BE"/>
    <w:rsid w:val="004201E3"/>
    <w:rsid w:val="0042492E"/>
    <w:rsid w:val="004E52B6"/>
    <w:rsid w:val="00500810"/>
    <w:rsid w:val="00531668"/>
    <w:rsid w:val="00574966"/>
    <w:rsid w:val="005B2265"/>
    <w:rsid w:val="00636369"/>
    <w:rsid w:val="00663EEE"/>
    <w:rsid w:val="006A6BC7"/>
    <w:rsid w:val="007B30D0"/>
    <w:rsid w:val="0087244F"/>
    <w:rsid w:val="00876A5B"/>
    <w:rsid w:val="00891D8C"/>
    <w:rsid w:val="008B0AFC"/>
    <w:rsid w:val="008D488A"/>
    <w:rsid w:val="008D4982"/>
    <w:rsid w:val="008E3A51"/>
    <w:rsid w:val="009662F2"/>
    <w:rsid w:val="00974F6D"/>
    <w:rsid w:val="009C443D"/>
    <w:rsid w:val="00A16B97"/>
    <w:rsid w:val="00A16C9B"/>
    <w:rsid w:val="00A41185"/>
    <w:rsid w:val="00A8456A"/>
    <w:rsid w:val="00A95593"/>
    <w:rsid w:val="00B07643"/>
    <w:rsid w:val="00B83E07"/>
    <w:rsid w:val="00BA5CEE"/>
    <w:rsid w:val="00BF2361"/>
    <w:rsid w:val="00C22D28"/>
    <w:rsid w:val="00C64BA5"/>
    <w:rsid w:val="00D37A4E"/>
    <w:rsid w:val="00D72ECB"/>
    <w:rsid w:val="00D77953"/>
    <w:rsid w:val="00E24E11"/>
    <w:rsid w:val="00E926D0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F5C2C-686E-4617-BC77-449956B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69"/>
    <w:pPr>
      <w:jc w:val="left"/>
    </w:pPr>
    <w:rPr>
      <w:sz w:val="22"/>
      <w:szCs w:val="22"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outlineLvl w:val="0"/>
    </w:pPr>
    <w:rPr>
      <w:smallCaps/>
      <w:spacing w:val="5"/>
      <w:sz w:val="32"/>
      <w:szCs w:val="32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outlineLvl w:val="1"/>
    </w:pPr>
    <w:rPr>
      <w:smallCaps/>
      <w:spacing w:val="5"/>
      <w:sz w:val="28"/>
      <w:szCs w:val="28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outlineLvl w:val="2"/>
    </w:pPr>
    <w:rPr>
      <w:smallCaps/>
      <w:spacing w:val="5"/>
      <w:sz w:val="24"/>
      <w:szCs w:val="24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outlineLvl w:val="3"/>
    </w:pPr>
    <w:rPr>
      <w:smallCaps/>
      <w:spacing w:val="10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  <w:jc w:val="both"/>
    </w:pPr>
    <w:rPr>
      <w:sz w:val="20"/>
      <w:szCs w:val="20"/>
      <w:lang w:val="en-US" w:bidi="en-US"/>
    </w:r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  <w:jc w:val="both"/>
    </w:pPr>
    <w:rPr>
      <w:sz w:val="20"/>
      <w:szCs w:val="20"/>
      <w:lang w:val="en-US" w:bidi="en-US"/>
    </w:r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C0504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  <w:jc w:val="both"/>
    </w:pPr>
    <w:rPr>
      <w:b/>
      <w:sz w:val="20"/>
      <w:szCs w:val="20"/>
      <w:lang w:val="en-US" w:bidi="en-US"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  <w:jc w:val="both"/>
    </w:pPr>
    <w:rPr>
      <w:sz w:val="20"/>
      <w:szCs w:val="20"/>
      <w:lang w:val="en-US" w:bidi="en-US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  <w:jc w:val="both"/>
    </w:pPr>
    <w:rPr>
      <w:sz w:val="20"/>
      <w:szCs w:val="20"/>
      <w:lang w:val="en-US" w:bidi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622423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pPr>
      <w:jc w:val="both"/>
    </w:pPr>
    <w:rPr>
      <w:b/>
      <w:bCs/>
      <w:caps/>
      <w:sz w:val="16"/>
      <w:szCs w:val="18"/>
      <w:lang w:val="en-US" w:bidi="en-US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pPr>
      <w:jc w:val="both"/>
    </w:pPr>
    <w:rPr>
      <w:i/>
      <w:sz w:val="20"/>
      <w:szCs w:val="20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C0504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C0504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character" w:styleId="Hiperveza">
    <w:name w:val="Hyperlink"/>
    <w:basedOn w:val="Zadanifontodlomka"/>
    <w:uiPriority w:val="99"/>
    <w:unhideWhenUsed/>
    <w:rsid w:val="00636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omen.carnet.hr/my/" TargetMode="External"/><Relationship Id="rId4" Type="http://schemas.openxmlformats.org/officeDocument/2006/relationships/hyperlink" Target="https://writingcenter.fas.harvard.edu/pages/essay-struc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Deniver Vukelić</cp:lastModifiedBy>
  <cp:revision>2</cp:revision>
  <dcterms:created xsi:type="dcterms:W3CDTF">2020-04-18T11:19:00Z</dcterms:created>
  <dcterms:modified xsi:type="dcterms:W3CDTF">2020-04-21T16:35:00Z</dcterms:modified>
</cp:coreProperties>
</file>